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07B31AB">
      <w:pPr>
        <w:pStyle w:val="1_1"/>
        <w:pBdr/>
        <w:spacing/>
        <w:ind/>
        <w:rPr/>
      </w:pPr>
      <w:r>
        <w:rPr>
          <w:sz w:val="72"/>
          <w:szCs w:val="72"/>
        </w:rPr>
        <w:t xml:space="preserve">Lavoir de « </w:t>
      </w:r>
      <w:r>
        <w:rPr>
          <w:color w:val="ff0000"/>
          <w:sz w:val="72"/>
          <w:szCs w:val="72"/>
        </w:rPr>
        <w:t xml:space="preserve">Ker ar gwen an dour</w:t>
      </w:r>
      <w:r>
        <w:rPr>
          <w:color w:val="ff0000"/>
        </w:rPr>
        <w:t xml:space="preserve"> »</w:t>
      </w:r>
      <w:r/>
      <w:r/>
    </w:p>
    <w:p w14:paraId="370E6FD3">
      <w:pPr>
        <w:pStyle w:val="1_1"/>
        <w:pBdr/>
        <w:spacing/>
        <w:ind/>
        <w:rPr>
          <w:color w:val="000000"/>
        </w:rPr>
      </w:pPr>
      <w:r/>
      <w:r>
        <w:rPr>
          <w:color w:val="000000"/>
        </w:rPr>
      </w:r>
      <w:r>
        <w:rPr>
          <w:color w:val="000000"/>
        </w:rPr>
      </w:r>
    </w:p>
    <w:p w14:paraId="4A6E49BA">
      <w:pPr>
        <w:pStyle w:val="1_1"/>
        <w:pBdr/>
        <w:spacing/>
        <w:ind/>
        <w:rPr>
          <w:sz w:val="56"/>
          <w:szCs w:val="56"/>
        </w:rPr>
      </w:pPr>
      <w:r/>
      <w:r>
        <w:rPr>
          <w:sz w:val="56"/>
          <w:szCs w:val="56"/>
        </w:rPr>
        <w:t xml:space="preserve">-</w:t>
      </w:r>
      <w:r>
        <w:rPr>
          <w:sz w:val="42"/>
          <w:szCs w:val="42"/>
        </w:rPr>
        <w:t xml:space="preserve">Nous avons revisité le site de « </w:t>
      </w:r>
      <w:r>
        <w:rPr>
          <w:sz w:val="42"/>
          <w:szCs w:val="42"/>
        </w:rPr>
        <w:t xml:space="preserve">K</w:t>
      </w:r>
      <w:r>
        <w:rPr>
          <w:color w:val="ff0000"/>
          <w:sz w:val="42"/>
          <w:szCs w:val="42"/>
        </w:rPr>
        <w:t xml:space="preserve">er ar gwen</w:t>
      </w:r>
      <w:r>
        <w:rPr>
          <w:color w:val="ff0000"/>
          <w:sz w:val="42"/>
          <w:szCs w:val="42"/>
        </w:rPr>
        <w:t xml:space="preserve">n</w:t>
      </w:r>
      <w:r>
        <w:rPr>
          <w:color w:val="ff0000"/>
          <w:sz w:val="42"/>
          <w:szCs w:val="42"/>
        </w:rPr>
        <w:t xml:space="preserve"> an dour » </w:t>
      </w:r>
      <w:r>
        <w:rPr>
          <w:color w:val="000000"/>
          <w:sz w:val="42"/>
          <w:szCs w:val="42"/>
        </w:rPr>
        <w:t xml:space="preserve">le 13 février 2026, durant lequel nous avons décidé de travailler sur le lavo</w:t>
      </w:r>
      <w:r>
        <w:rPr>
          <w:color w:val="000000"/>
          <w:sz w:val="42"/>
          <w:szCs w:val="42"/>
        </w:rPr>
        <w:t xml:space="preserve">ir.</w:t>
      </w:r>
      <w:r>
        <w:rPr>
          <w:sz w:val="56"/>
          <w:szCs w:val="56"/>
        </w:rPr>
      </w:r>
      <w:r>
        <w:rPr>
          <w:sz w:val="56"/>
          <w:szCs w:val="56"/>
        </w:rPr>
      </w:r>
    </w:p>
    <w:p w14:paraId="71170B18">
      <w:pPr>
        <w:pStyle w:val="1_1"/>
        <w:pBdr/>
        <w:spacing/>
        <w:ind/>
        <w:rPr>
          <w:color w:val="000000"/>
          <w:sz w:val="42"/>
          <w:szCs w:val="42"/>
        </w:rPr>
      </w:pP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</w:p>
    <w:p w14:paraId="0ED7F96B">
      <w:pPr>
        <w:pStyle w:val="1_1"/>
        <w:pBdr/>
        <w:spacing/>
        <w:ind/>
        <w:rPr>
          <w:sz w:val="56"/>
          <w:szCs w:val="56"/>
        </w:rPr>
      </w:pPr>
      <w:r>
        <w:rPr>
          <w:color w:val="000000"/>
          <w:sz w:val="42"/>
          <w:szCs w:val="42"/>
        </w:rPr>
        <w:t xml:space="preserve">-</w:t>
      </w:r>
      <w:r>
        <w:rPr>
          <w:color w:val="000000"/>
          <w:sz w:val="42"/>
          <w:szCs w:val="42"/>
        </w:rPr>
        <w:t xml:space="preserve">Malheureusement, le lavoir es</w:t>
      </w:r>
      <w:r>
        <w:rPr>
          <w:color w:val="000000"/>
          <w:sz w:val="42"/>
          <w:szCs w:val="42"/>
        </w:rPr>
        <w:t xml:space="preserve">t difficile d’accès car un arbre s’est abattu dessus lors de la tempête Ciaran. </w:t>
      </w:r>
      <w:r>
        <w:rPr>
          <w:color w:val="000000"/>
          <w:sz w:val="42"/>
          <w:szCs w:val="42"/>
        </w:rPr>
        <w:t xml:space="preserve">Pour régler ce problème, nous avons demandé à la mairie de l’enlever ; nous attendons donc d’éventuels  retours .</w:t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  <w:r>
        <w:rPr>
          <w:sz w:val="56"/>
          <w:szCs w:val="56"/>
        </w:rPr>
      </w:r>
      <w:r>
        <w:rPr>
          <w:sz w:val="56"/>
          <w:szCs w:val="56"/>
        </w:rPr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  <w:r>
        <w:rPr>
          <w:sz w:val="56"/>
          <w:szCs w:val="56"/>
        </w:rPr>
      </w:r>
    </w:p>
    <w:p w14:paraId="1788BBCB">
      <w:pPr>
        <w:pStyle w:val="1_1"/>
        <w:pBdr/>
        <w:spacing/>
        <w:ind/>
        <w:rPr>
          <w:color w:val="000000"/>
          <w:sz w:val="42"/>
          <w:szCs w:val="42"/>
        </w:rPr>
      </w:pPr>
      <w:r>
        <w:rPr>
          <w:color w:val="069a2e"/>
          <w:sz w:val="42"/>
          <w:szCs w:val="42"/>
        </w:rPr>
        <w:t xml:space="preserve">-</w:t>
      </w:r>
      <w:r>
        <w:rPr>
          <w:color w:val="069a2e"/>
          <w:sz w:val="42"/>
          <w:szCs w:val="42"/>
        </w:rPr>
        <w:t xml:space="preserve">Le lavoir est pour nous la partie la plus importante de l’ATE car c’est la partie historique de ce site que nous protégeons et que nous vous avons fait découvrir.</w:t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  <w:r>
        <w:rPr>
          <w:color w:val="000000"/>
          <w:sz w:val="42"/>
          <w:szCs w:val="42"/>
        </w:rPr>
      </w:r>
    </w:p>
    <w:p>
      <w:pPr>
        <w:pBdr/>
        <w:spacing/>
        <w:ind/>
        <w:rPr/>
      </w:pPr>
      <w:r/>
      <w:r>
        <w:rPr>
          <w:color w:val="000000"/>
          <w:sz w:val="42"/>
          <w:szCs w:val="4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521040</wp:posOffset>
                </wp:positionH>
                <wp:positionV relativeFrom="paragraph">
                  <wp:posOffset>44543</wp:posOffset>
                </wp:positionV>
                <wp:extent cx="4622460" cy="5232306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50713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622459" cy="5232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41.03pt;mso-position-horizontal:absolute;mso-position-vertical-relative:text;margin-top:3.51pt;mso-position-vertical:absolute;width:363.97pt;height:411.99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/>
    </w:p>
    <w:sectPr>
      <w:footnotePr/>
      <w:endnotePr/>
      <w:type w:val="nextPage"/>
      <w:pgSz w:h="16838" w:orient="portrait" w:w="11906"/>
      <w:pgMar w:top="567" w:right="850" w:bottom="567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  <w:style w:type="paragraph" w:styleId="1_1" w:customStyle="1">
    <w:name w:val="Standard"/>
    <w:basedOn w:val="665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fr-FR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2026-05-31T16:33:11Z</dcterms:modified>
</cp:coreProperties>
</file>